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8"/>
          <w:u w:val="single"/>
        </w:rPr>
      </w:pPr>
      <w:r w:rsidRPr="00F5764F">
        <w:rPr>
          <w:rFonts w:ascii="NTFPreCursivefk" w:hAnsi="NTFPreCursivefk"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79FE1" wp14:editId="4E3D87C1">
                <wp:simplePos x="0" y="0"/>
                <wp:positionH relativeFrom="margin">
                  <wp:posOffset>24196</wp:posOffset>
                </wp:positionH>
                <wp:positionV relativeFrom="paragraph">
                  <wp:posOffset>-272530</wp:posOffset>
                </wp:positionV>
                <wp:extent cx="5877948" cy="9737766"/>
                <wp:effectExtent l="38100" t="38100" r="46990" b="34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948" cy="973776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23C9" id="Rectangle 3" o:spid="_x0000_s1026" style="position:absolute;margin-left:1.9pt;margin-top:-21.45pt;width:462.85pt;height:7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" filled="f" strokecolor="#538135 [2409]" strokeweight="6pt">
                <w10:wrap anchorx="margin"/>
              </v:rect>
            </w:pict>
          </mc:Fallback>
        </mc:AlternateContent>
      </w:r>
      <w:r w:rsidRPr="008D083F">
        <w:rPr>
          <w:rFonts w:ascii="NTFPreCursivefk" w:hAnsi="NTFPreCursivefk"/>
          <w:sz w:val="48"/>
          <w:u w:val="single"/>
        </w:rPr>
        <w:t xml:space="preserve">The Jubilee Prayer 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</w:rPr>
      </w:pPr>
      <w:r w:rsidRPr="008D083F">
        <w:rPr>
          <w:rFonts w:ascii="NTFPreCursivefk" w:hAnsi="NTFPreCursivefk"/>
        </w:rPr>
        <w:t>(</w:t>
      </w:r>
      <w:r>
        <w:rPr>
          <w:rFonts w:ascii="NTFPreCursivefk" w:hAnsi="NTFPreCursivefk"/>
        </w:rPr>
        <w:t>Simplified</w:t>
      </w:r>
      <w:r w:rsidRPr="008D083F">
        <w:rPr>
          <w:rFonts w:ascii="NTFPreCursivefk" w:hAnsi="NTFPreCursivefk"/>
        </w:rPr>
        <w:t>)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Father in Heaven,</w:t>
      </w:r>
    </w:p>
    <w:p w:rsid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t</w:t>
      </w:r>
      <w:r w:rsidR="001163A0">
        <w:rPr>
          <w:rFonts w:ascii="NTFPreCursivefk" w:hAnsi="NTFPreCursivefk"/>
          <w:sz w:val="40"/>
        </w:rPr>
        <w:t>hank Y</w:t>
      </w:r>
      <w:r w:rsidRPr="008D083F">
        <w:rPr>
          <w:rFonts w:ascii="NTFPreCursivefk" w:hAnsi="NTFPreCursivefk"/>
          <w:sz w:val="40"/>
        </w:rPr>
        <w:t>ou for giving us faith</w:t>
      </w:r>
      <w:r>
        <w:rPr>
          <w:rFonts w:ascii="NTFPreCursivefk" w:hAnsi="NTFPreCursivefk"/>
          <w:sz w:val="40"/>
        </w:rPr>
        <w:t xml:space="preserve"> in Jesus, Y</w:t>
      </w:r>
      <w:r w:rsidRPr="008D083F">
        <w:rPr>
          <w:rFonts w:ascii="NTFPreCursivefk" w:hAnsi="NTFPreCursivefk"/>
          <w:sz w:val="40"/>
        </w:rPr>
        <w:t xml:space="preserve">our Son, 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and filling our hearts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with love through the Holy Spirit.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 xml:space="preserve">Help us to remember </w:t>
      </w:r>
      <w:r>
        <w:rPr>
          <w:rFonts w:ascii="NTFPreCursivefk" w:hAnsi="NTFPreCursivefk"/>
          <w:sz w:val="40"/>
        </w:rPr>
        <w:t>the hope of Y</w:t>
      </w:r>
      <w:r w:rsidRPr="008D083F">
        <w:rPr>
          <w:rFonts w:ascii="NTFPreCursivefk" w:hAnsi="NTFPreCursivefk"/>
          <w:sz w:val="40"/>
        </w:rPr>
        <w:t>our Kingdom,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where peace and love will shine forever.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Teach us to plant seeds of kindness and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goodness in the world, so that one day,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everything wil</w:t>
      </w:r>
      <w:r>
        <w:rPr>
          <w:rFonts w:ascii="NTFPreCursivefk" w:hAnsi="NTFPreCursivefk"/>
          <w:sz w:val="40"/>
        </w:rPr>
        <w:t>l be made new and beautiful in Y</w:t>
      </w:r>
      <w:r w:rsidRPr="008D083F">
        <w:rPr>
          <w:rFonts w:ascii="NTFPreCursivefk" w:hAnsi="NTFPreCursivefk"/>
          <w:sz w:val="40"/>
        </w:rPr>
        <w:t>our glory.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During this Jubilee, make us Pilgrims of Hope,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 w:rsidRPr="008D083F">
        <w:rPr>
          <w:rFonts w:ascii="NTFPreCursivefk" w:hAnsi="NTFPreCursivefk"/>
          <w:sz w:val="40"/>
        </w:rPr>
        <w:t>bringing joy and peace to everyone we meet.</w:t>
      </w: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</w:p>
    <w:p w:rsidR="008D083F" w:rsidRPr="008D083F" w:rsidRDefault="008D083F" w:rsidP="008D083F">
      <w:pPr>
        <w:pStyle w:val="NormalWeb"/>
        <w:spacing w:after="120" w:afterAutospacing="0"/>
        <w:jc w:val="center"/>
        <w:rPr>
          <w:rFonts w:ascii="NTFPreCursivefk" w:hAnsi="NTFPreCursivefk"/>
          <w:sz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50EBC9" wp14:editId="64725157">
            <wp:simplePos x="0" y="0"/>
            <wp:positionH relativeFrom="page">
              <wp:posOffset>3289341</wp:posOffset>
            </wp:positionH>
            <wp:positionV relativeFrom="paragraph">
              <wp:posOffset>707645</wp:posOffset>
            </wp:positionV>
            <wp:extent cx="1199407" cy="1150554"/>
            <wp:effectExtent l="0" t="0" r="1270" b="0"/>
            <wp:wrapNone/>
            <wp:docPr id="2" name="Picture 2" descr="10 things to know about Jubilee 2025, the Holy Year that begins Dec. 24-  Catholic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things to know about Jubilee 2025, the Holy Year that begins Dec. 24-  Catholic Standar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0" t="13911" r="26530"/>
                    <a:stretch/>
                  </pic:blipFill>
                  <pic:spPr bwMode="auto">
                    <a:xfrm>
                      <a:off x="0" y="0"/>
                      <a:ext cx="1199407" cy="11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TFPreCursivefk" w:hAnsi="NTFPreCursivefk"/>
          <w:sz w:val="40"/>
        </w:rPr>
        <w:t>We praise and thank Y</w:t>
      </w:r>
      <w:r w:rsidRPr="008D083F">
        <w:rPr>
          <w:rFonts w:ascii="NTFPreCursivefk" w:hAnsi="NTFPreCursivefk"/>
          <w:sz w:val="40"/>
        </w:rPr>
        <w:t>ou, God, now and always.</w:t>
      </w:r>
      <w:r w:rsidRPr="008D083F">
        <w:rPr>
          <w:rFonts w:ascii="NTFPreCursivefk" w:hAnsi="NTFPreCursivefk"/>
          <w:sz w:val="40"/>
        </w:rPr>
        <w:br/>
        <w:t>Amen</w:t>
      </w:r>
    </w:p>
    <w:p w:rsidR="008D083F" w:rsidRPr="00F5764F" w:rsidRDefault="008D083F" w:rsidP="00F5764F">
      <w:pPr>
        <w:spacing w:after="0" w:line="240" w:lineRule="auto"/>
        <w:jc w:val="center"/>
        <w:rPr>
          <w:rFonts w:ascii="NTFPreCursivefk" w:hAnsi="NTFPreCursivefk"/>
          <w:sz w:val="28"/>
        </w:rPr>
      </w:pPr>
    </w:p>
    <w:sectPr w:rsidR="008D083F" w:rsidRPr="00F57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F"/>
    <w:rsid w:val="001163A0"/>
    <w:rsid w:val="001219C1"/>
    <w:rsid w:val="00123006"/>
    <w:rsid w:val="00580DD4"/>
    <w:rsid w:val="00855451"/>
    <w:rsid w:val="008D083F"/>
    <w:rsid w:val="00EC6828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2B79-F92A-4C30-81AD-10DFE86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 Emma</dc:creator>
  <cp:keywords/>
  <dc:description/>
  <cp:lastModifiedBy>Finnegan Emma</cp:lastModifiedBy>
  <cp:revision>4</cp:revision>
  <cp:lastPrinted>2025-01-08T10:58:00Z</cp:lastPrinted>
  <dcterms:created xsi:type="dcterms:W3CDTF">2025-01-08T10:46:00Z</dcterms:created>
  <dcterms:modified xsi:type="dcterms:W3CDTF">2025-01-09T15:15:00Z</dcterms:modified>
</cp:coreProperties>
</file>